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241C" w14:textId="77777777" w:rsidR="00C539E4" w:rsidRDefault="00C539E4" w:rsidP="00C539E4">
      <w:pPr>
        <w:jc w:val="center"/>
        <w:rPr>
          <w:b/>
          <w:bCs/>
          <w:sz w:val="16"/>
          <w:szCs w:val="16"/>
        </w:rPr>
      </w:pPr>
      <w:r w:rsidRPr="005E5FAD">
        <w:rPr>
          <w:b/>
          <w:bCs/>
          <w:sz w:val="16"/>
          <w:szCs w:val="16"/>
        </w:rPr>
        <w:t>РУБРИКАТОР СУММАТИВНОГО ОЦЕНИВАНИЯ КРИТЕРИИ</w:t>
      </w:r>
      <w:r w:rsidRPr="005E5FAD">
        <w:rPr>
          <w:b/>
          <w:bCs/>
          <w:spacing w:val="-10"/>
          <w:sz w:val="16"/>
          <w:szCs w:val="16"/>
        </w:rPr>
        <w:t xml:space="preserve"> </w:t>
      </w:r>
      <w:r w:rsidRPr="005E5FAD">
        <w:rPr>
          <w:b/>
          <w:bCs/>
          <w:sz w:val="16"/>
          <w:szCs w:val="16"/>
        </w:rPr>
        <w:t>ОЦЕНИВАНИЯ</w:t>
      </w:r>
      <w:r w:rsidRPr="005E5FAD">
        <w:rPr>
          <w:b/>
          <w:bCs/>
          <w:spacing w:val="-9"/>
          <w:sz w:val="16"/>
          <w:szCs w:val="16"/>
        </w:rPr>
        <w:t xml:space="preserve"> </w:t>
      </w:r>
      <w:r w:rsidRPr="005E5FAD">
        <w:rPr>
          <w:b/>
          <w:bCs/>
          <w:sz w:val="16"/>
          <w:szCs w:val="16"/>
        </w:rPr>
        <w:t>РЕЗУЛЬТАТОВ</w:t>
      </w:r>
      <w:r w:rsidRPr="005E5FAD">
        <w:rPr>
          <w:b/>
          <w:bCs/>
          <w:spacing w:val="-8"/>
          <w:sz w:val="16"/>
          <w:szCs w:val="16"/>
        </w:rPr>
        <w:t xml:space="preserve"> </w:t>
      </w:r>
      <w:r w:rsidRPr="005E5FAD">
        <w:rPr>
          <w:b/>
          <w:bCs/>
          <w:sz w:val="16"/>
          <w:szCs w:val="16"/>
        </w:rPr>
        <w:t xml:space="preserve">ОБУЧЕНИЯ СРО </w:t>
      </w:r>
    </w:p>
    <w:p w14:paraId="1A8123AA" w14:textId="08A4A654" w:rsidR="00C539E4" w:rsidRPr="005E5FAD" w:rsidRDefault="00C539E4" w:rsidP="00C539E4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дисциплине «</w:t>
      </w:r>
      <w:r w:rsidR="00580188">
        <w:rPr>
          <w:b/>
          <w:bCs/>
          <w:sz w:val="16"/>
          <w:szCs w:val="16"/>
        </w:rPr>
        <w:t>Дифференциальная</w:t>
      </w:r>
      <w:r>
        <w:rPr>
          <w:b/>
          <w:bCs/>
          <w:sz w:val="16"/>
          <w:szCs w:val="16"/>
        </w:rPr>
        <w:t xml:space="preserve"> психология»</w:t>
      </w:r>
    </w:p>
    <w:p w14:paraId="60F53391" w14:textId="77777777" w:rsidR="00C539E4" w:rsidRPr="005E5FAD" w:rsidRDefault="00C539E4" w:rsidP="00C539E4">
      <w:pPr>
        <w:spacing w:before="6"/>
        <w:ind w:left="991"/>
        <w:rPr>
          <w:sz w:val="16"/>
          <w:szCs w:val="16"/>
        </w:rPr>
      </w:pPr>
    </w:p>
    <w:p w14:paraId="39C82302" w14:textId="77777777" w:rsidR="00C539E4" w:rsidRPr="005E5FAD" w:rsidRDefault="00C539E4" w:rsidP="00C539E4">
      <w:pPr>
        <w:pStyle w:val="ac"/>
        <w:ind w:left="991"/>
        <w:rPr>
          <w:sz w:val="16"/>
          <w:szCs w:val="16"/>
        </w:rPr>
      </w:pPr>
    </w:p>
    <w:tbl>
      <w:tblPr>
        <w:tblStyle w:val="TableNormal"/>
        <w:tblW w:w="1006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1840"/>
        <w:gridCol w:w="1822"/>
        <w:gridCol w:w="2088"/>
        <w:gridCol w:w="2632"/>
      </w:tblGrid>
      <w:tr w:rsidR="00C539E4" w:rsidRPr="005E5FAD" w14:paraId="2FDA7285" w14:textId="77777777" w:rsidTr="00610D5E">
        <w:trPr>
          <w:trHeight w:val="459"/>
        </w:trPr>
        <w:tc>
          <w:tcPr>
            <w:tcW w:w="1683" w:type="dxa"/>
            <w:shd w:val="clear" w:color="auto" w:fill="D2D7E3"/>
          </w:tcPr>
          <w:p w14:paraId="4DF3DBB1" w14:textId="77777777" w:rsidR="00C539E4" w:rsidRPr="005E5FAD" w:rsidRDefault="00C539E4" w:rsidP="00610D5E">
            <w:pPr>
              <w:pStyle w:val="TableParagraph"/>
              <w:spacing w:line="225" w:lineRule="exact"/>
              <w:ind w:left="6"/>
              <w:rPr>
                <w:b/>
                <w:sz w:val="16"/>
                <w:szCs w:val="16"/>
              </w:rPr>
            </w:pPr>
            <w:r w:rsidRPr="005E5FAD">
              <w:rPr>
                <w:b/>
                <w:spacing w:val="-2"/>
                <w:sz w:val="16"/>
                <w:szCs w:val="16"/>
              </w:rPr>
              <w:t>Критерий</w:t>
            </w:r>
          </w:p>
        </w:tc>
        <w:tc>
          <w:tcPr>
            <w:tcW w:w="1840" w:type="dxa"/>
            <w:shd w:val="clear" w:color="auto" w:fill="D2D7E3"/>
          </w:tcPr>
          <w:p w14:paraId="1F3FF895" w14:textId="77777777" w:rsidR="00C539E4" w:rsidRPr="005E5FAD" w:rsidRDefault="00C539E4" w:rsidP="00610D5E">
            <w:pPr>
              <w:pStyle w:val="TableParagraph"/>
              <w:spacing w:line="228" w:lineRule="exact"/>
              <w:ind w:left="0" w:right="19"/>
              <w:jc w:val="center"/>
              <w:rPr>
                <w:b/>
                <w:sz w:val="16"/>
                <w:szCs w:val="16"/>
              </w:rPr>
            </w:pPr>
            <w:r w:rsidRPr="005E5FAD">
              <w:rPr>
                <w:b/>
                <w:spacing w:val="-2"/>
                <w:sz w:val="16"/>
                <w:szCs w:val="16"/>
              </w:rPr>
              <w:t>«Отлично»</w:t>
            </w:r>
          </w:p>
          <w:p w14:paraId="74303974" w14:textId="77777777" w:rsidR="00C539E4" w:rsidRPr="005E5FAD" w:rsidRDefault="00C539E4" w:rsidP="00610D5E">
            <w:pPr>
              <w:pStyle w:val="TableParagraph"/>
              <w:spacing w:line="212" w:lineRule="exact"/>
              <w:ind w:left="1" w:right="19"/>
              <w:jc w:val="center"/>
              <w:rPr>
                <w:sz w:val="16"/>
                <w:szCs w:val="16"/>
              </w:rPr>
            </w:pPr>
            <w:r w:rsidRPr="005E5FAD">
              <w:rPr>
                <w:sz w:val="16"/>
                <w:szCs w:val="16"/>
              </w:rPr>
              <w:t>20-25</w:t>
            </w:r>
            <w:r w:rsidRPr="005E5FAD">
              <w:rPr>
                <w:spacing w:val="-3"/>
                <w:sz w:val="16"/>
                <w:szCs w:val="16"/>
              </w:rPr>
              <w:t xml:space="preserve"> </w:t>
            </w:r>
            <w:r w:rsidRPr="005E5FAD">
              <w:rPr>
                <w:spacing w:val="-10"/>
                <w:sz w:val="16"/>
                <w:szCs w:val="16"/>
              </w:rPr>
              <w:t>%</w:t>
            </w:r>
          </w:p>
        </w:tc>
        <w:tc>
          <w:tcPr>
            <w:tcW w:w="1822" w:type="dxa"/>
            <w:shd w:val="clear" w:color="auto" w:fill="D2D7E3"/>
          </w:tcPr>
          <w:p w14:paraId="7919025C" w14:textId="77777777" w:rsidR="00C539E4" w:rsidRPr="005E5FAD" w:rsidRDefault="00C539E4" w:rsidP="00610D5E">
            <w:pPr>
              <w:pStyle w:val="TableParagraph"/>
              <w:spacing w:line="228" w:lineRule="exact"/>
              <w:ind w:left="529"/>
              <w:rPr>
                <w:b/>
                <w:sz w:val="16"/>
                <w:szCs w:val="16"/>
              </w:rPr>
            </w:pPr>
            <w:r w:rsidRPr="005E5FAD">
              <w:rPr>
                <w:b/>
                <w:spacing w:val="-2"/>
                <w:sz w:val="16"/>
                <w:szCs w:val="16"/>
              </w:rPr>
              <w:t>«Хорошо»</w:t>
            </w:r>
          </w:p>
          <w:p w14:paraId="4F7C80ED" w14:textId="77777777" w:rsidR="00C539E4" w:rsidRPr="005E5FAD" w:rsidRDefault="00C539E4" w:rsidP="00610D5E">
            <w:pPr>
              <w:pStyle w:val="TableParagraph"/>
              <w:spacing w:line="212" w:lineRule="exact"/>
              <w:ind w:left="635"/>
              <w:rPr>
                <w:sz w:val="16"/>
                <w:szCs w:val="16"/>
              </w:rPr>
            </w:pPr>
            <w:r w:rsidRPr="005E5FAD">
              <w:rPr>
                <w:sz w:val="16"/>
                <w:szCs w:val="16"/>
              </w:rPr>
              <w:t>15-</w:t>
            </w:r>
            <w:r w:rsidRPr="005E5FAD">
              <w:rPr>
                <w:spacing w:val="-5"/>
                <w:sz w:val="16"/>
                <w:szCs w:val="16"/>
              </w:rPr>
              <w:t>20%</w:t>
            </w:r>
          </w:p>
        </w:tc>
        <w:tc>
          <w:tcPr>
            <w:tcW w:w="2088" w:type="dxa"/>
            <w:shd w:val="clear" w:color="auto" w:fill="D2D7E3"/>
          </w:tcPr>
          <w:p w14:paraId="766AE786" w14:textId="77777777" w:rsidR="00C539E4" w:rsidRPr="005E5FAD" w:rsidRDefault="00C539E4" w:rsidP="00610D5E">
            <w:pPr>
              <w:pStyle w:val="TableParagraph"/>
              <w:spacing w:line="228" w:lineRule="exact"/>
              <w:ind w:left="16" w:right="42"/>
              <w:jc w:val="center"/>
              <w:rPr>
                <w:b/>
                <w:sz w:val="16"/>
                <w:szCs w:val="16"/>
              </w:rPr>
            </w:pPr>
            <w:r w:rsidRPr="005E5FAD">
              <w:rPr>
                <w:b/>
                <w:spacing w:val="-2"/>
                <w:sz w:val="16"/>
                <w:szCs w:val="16"/>
              </w:rPr>
              <w:t>«Удовлетворительно»</w:t>
            </w:r>
          </w:p>
          <w:p w14:paraId="7E41014D" w14:textId="77777777" w:rsidR="00C539E4" w:rsidRPr="005E5FAD" w:rsidRDefault="00C539E4" w:rsidP="00610D5E">
            <w:pPr>
              <w:pStyle w:val="TableParagraph"/>
              <w:spacing w:line="212" w:lineRule="exact"/>
              <w:ind w:left="42" w:right="26"/>
              <w:jc w:val="center"/>
              <w:rPr>
                <w:sz w:val="16"/>
                <w:szCs w:val="16"/>
              </w:rPr>
            </w:pPr>
            <w:r w:rsidRPr="005E5FAD">
              <w:rPr>
                <w:sz w:val="16"/>
                <w:szCs w:val="16"/>
              </w:rPr>
              <w:t>10-</w:t>
            </w:r>
            <w:r w:rsidRPr="005E5FAD">
              <w:rPr>
                <w:spacing w:val="-5"/>
                <w:sz w:val="16"/>
                <w:szCs w:val="16"/>
              </w:rPr>
              <w:t>15%</w:t>
            </w:r>
          </w:p>
        </w:tc>
        <w:tc>
          <w:tcPr>
            <w:tcW w:w="2632" w:type="dxa"/>
            <w:shd w:val="clear" w:color="auto" w:fill="D2D7E3"/>
          </w:tcPr>
          <w:p w14:paraId="1EDBF078" w14:textId="77777777" w:rsidR="00C539E4" w:rsidRPr="005E5FAD" w:rsidRDefault="00C539E4" w:rsidP="00610D5E">
            <w:pPr>
              <w:pStyle w:val="TableParagraph"/>
              <w:spacing w:line="228" w:lineRule="exact"/>
              <w:ind w:left="2"/>
              <w:jc w:val="center"/>
              <w:rPr>
                <w:b/>
                <w:sz w:val="16"/>
                <w:szCs w:val="16"/>
              </w:rPr>
            </w:pPr>
            <w:r w:rsidRPr="005E5FAD">
              <w:rPr>
                <w:b/>
                <w:spacing w:val="-2"/>
                <w:sz w:val="16"/>
                <w:szCs w:val="16"/>
              </w:rPr>
              <w:t>«Неудовлетворительно»</w:t>
            </w:r>
          </w:p>
          <w:p w14:paraId="76A4EB0E" w14:textId="77777777" w:rsidR="00C539E4" w:rsidRPr="005E5FAD" w:rsidRDefault="00C539E4" w:rsidP="00610D5E">
            <w:pPr>
              <w:pStyle w:val="TableParagraph"/>
              <w:spacing w:line="212" w:lineRule="exact"/>
              <w:ind w:left="48"/>
              <w:jc w:val="center"/>
              <w:rPr>
                <w:sz w:val="16"/>
                <w:szCs w:val="16"/>
              </w:rPr>
            </w:pPr>
            <w:r w:rsidRPr="005E5FAD">
              <w:rPr>
                <w:sz w:val="16"/>
                <w:szCs w:val="16"/>
              </w:rPr>
              <w:t>0-</w:t>
            </w:r>
            <w:r w:rsidRPr="005E5FAD">
              <w:rPr>
                <w:spacing w:val="-5"/>
                <w:sz w:val="16"/>
                <w:szCs w:val="16"/>
              </w:rPr>
              <w:t>10%</w:t>
            </w:r>
          </w:p>
        </w:tc>
      </w:tr>
      <w:tr w:rsidR="00C539E4" w:rsidRPr="005E5FAD" w14:paraId="05EEBF5F" w14:textId="77777777" w:rsidTr="00610D5E">
        <w:trPr>
          <w:trHeight w:val="2301"/>
        </w:trPr>
        <w:tc>
          <w:tcPr>
            <w:tcW w:w="1683" w:type="dxa"/>
            <w:shd w:val="clear" w:color="auto" w:fill="EBEEF4"/>
          </w:tcPr>
          <w:p w14:paraId="39398723" w14:textId="5195C751" w:rsidR="00C539E4" w:rsidRPr="00C539E4" w:rsidRDefault="00C539E4" w:rsidP="00610D5E">
            <w:pPr>
              <w:pStyle w:val="TableParagraph"/>
              <w:spacing w:before="8" w:line="237" w:lineRule="auto"/>
              <w:ind w:left="6"/>
              <w:jc w:val="both"/>
              <w:rPr>
                <w:sz w:val="16"/>
                <w:szCs w:val="16"/>
                <w:lang w:val="ru-RU"/>
              </w:rPr>
            </w:pPr>
            <w:r w:rsidRPr="00C539E4">
              <w:rPr>
                <w:b/>
                <w:spacing w:val="-2"/>
                <w:sz w:val="16"/>
                <w:szCs w:val="16"/>
                <w:lang w:val="ru-RU"/>
              </w:rPr>
              <w:t>Знание и понимание теоретических основ дифференциальной психологии</w:t>
            </w:r>
          </w:p>
        </w:tc>
        <w:tc>
          <w:tcPr>
            <w:tcW w:w="1840" w:type="dxa"/>
            <w:shd w:val="clear" w:color="auto" w:fill="EBEEF4"/>
          </w:tcPr>
          <w:p w14:paraId="6F021936" w14:textId="6A324A3F" w:rsidR="00C539E4" w:rsidRPr="005E5FAD" w:rsidRDefault="00C539E4" w:rsidP="00610D5E">
            <w:pPr>
              <w:pStyle w:val="TableParagraph"/>
              <w:ind w:left="11" w:right="144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  <w:lang w:val="ru-RU"/>
              </w:rPr>
              <w:t>Глубокое</w:t>
            </w:r>
            <w:r w:rsidRPr="005E5FAD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5E5FAD">
              <w:rPr>
                <w:sz w:val="16"/>
                <w:szCs w:val="16"/>
                <w:lang w:val="ru-RU"/>
              </w:rPr>
              <w:t xml:space="preserve">понимание </w:t>
            </w:r>
            <w:r>
              <w:rPr>
                <w:sz w:val="16"/>
                <w:szCs w:val="16"/>
                <w:lang w:val="ru-RU"/>
              </w:rPr>
              <w:t xml:space="preserve">классических и </w:t>
            </w:r>
            <w:r w:rsidRPr="005E5FAD">
              <w:rPr>
                <w:sz w:val="16"/>
                <w:szCs w:val="16"/>
                <w:lang w:val="ru-RU"/>
              </w:rPr>
              <w:t>современных</w:t>
            </w:r>
            <w:r w:rsidRPr="005E5FAD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5E5FAD">
              <w:rPr>
                <w:sz w:val="16"/>
                <w:szCs w:val="16"/>
                <w:lang w:val="ru-RU"/>
              </w:rPr>
              <w:t xml:space="preserve">теорий </w:t>
            </w:r>
            <w:r>
              <w:rPr>
                <w:sz w:val="16"/>
                <w:szCs w:val="16"/>
                <w:lang w:val="ru-RU"/>
              </w:rPr>
              <w:t xml:space="preserve">дифференциальной </w:t>
            </w:r>
            <w:r w:rsidRPr="005E5FAD">
              <w:rPr>
                <w:sz w:val="16"/>
                <w:szCs w:val="16"/>
                <w:lang w:val="ru-RU"/>
              </w:rPr>
              <w:t>психологии, отлично владеет научной психологической терминологией</w:t>
            </w:r>
          </w:p>
          <w:p w14:paraId="3E8E221B" w14:textId="5CEE68B8" w:rsidR="00C539E4" w:rsidRPr="005E5FAD" w:rsidRDefault="00C539E4" w:rsidP="00610D5E">
            <w:pPr>
              <w:pStyle w:val="TableParagraph"/>
              <w:ind w:left="11"/>
              <w:jc w:val="both"/>
              <w:rPr>
                <w:sz w:val="16"/>
                <w:szCs w:val="16"/>
                <w:lang w:val="ru-RU"/>
              </w:rPr>
            </w:pPr>
            <w:r w:rsidRPr="00C539E4">
              <w:rPr>
                <w:spacing w:val="-2"/>
                <w:sz w:val="16"/>
                <w:szCs w:val="16"/>
                <w:lang w:val="ru-RU"/>
              </w:rPr>
              <w:t>Глубоко и корректно раскрыты основные понятия и подходы (индивидуальные различия, темперамент, характер, способности, личность и др.)</w:t>
            </w:r>
            <w:r w:rsidRPr="005E5FAD">
              <w:rPr>
                <w:spacing w:val="-2"/>
                <w:sz w:val="16"/>
                <w:szCs w:val="16"/>
                <w:lang w:val="ru-RU"/>
              </w:rPr>
              <w:t>.</w:t>
            </w:r>
          </w:p>
        </w:tc>
        <w:tc>
          <w:tcPr>
            <w:tcW w:w="1822" w:type="dxa"/>
            <w:shd w:val="clear" w:color="auto" w:fill="EBEEF4"/>
          </w:tcPr>
          <w:p w14:paraId="6DBF3874" w14:textId="6DB65906" w:rsidR="00C539E4" w:rsidRPr="005E5FAD" w:rsidRDefault="00C539E4" w:rsidP="00610D5E">
            <w:pPr>
              <w:pStyle w:val="TableParagraph"/>
              <w:ind w:left="11" w:right="124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  <w:lang w:val="ru-RU"/>
              </w:rPr>
              <w:t xml:space="preserve">Понимание теорий, </w:t>
            </w:r>
            <w:r>
              <w:rPr>
                <w:sz w:val="16"/>
                <w:szCs w:val="16"/>
                <w:lang w:val="ru-RU"/>
              </w:rPr>
              <w:t xml:space="preserve">классических и </w:t>
            </w:r>
            <w:r w:rsidRPr="005E5FAD">
              <w:rPr>
                <w:sz w:val="16"/>
                <w:szCs w:val="16"/>
                <w:lang w:val="ru-RU"/>
              </w:rPr>
              <w:t>современных</w:t>
            </w:r>
            <w:r w:rsidRPr="005E5FAD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5E5FAD">
              <w:rPr>
                <w:sz w:val="16"/>
                <w:szCs w:val="16"/>
                <w:lang w:val="ru-RU"/>
              </w:rPr>
              <w:t xml:space="preserve">теорий </w:t>
            </w:r>
            <w:r>
              <w:rPr>
                <w:sz w:val="16"/>
                <w:szCs w:val="16"/>
                <w:lang w:val="ru-RU"/>
              </w:rPr>
              <w:t xml:space="preserve">дифференциальной </w:t>
            </w:r>
            <w:r w:rsidRPr="005E5FAD">
              <w:rPr>
                <w:sz w:val="16"/>
                <w:szCs w:val="16"/>
                <w:lang w:val="ru-RU"/>
              </w:rPr>
              <w:t>психологии</w:t>
            </w:r>
            <w:r w:rsidRPr="005E5FAD">
              <w:rPr>
                <w:spacing w:val="-2"/>
                <w:sz w:val="16"/>
                <w:szCs w:val="16"/>
                <w:lang w:val="ru-RU"/>
              </w:rPr>
              <w:t xml:space="preserve">. Хорошо </w:t>
            </w:r>
            <w:r w:rsidRPr="005E5FAD">
              <w:rPr>
                <w:sz w:val="16"/>
                <w:szCs w:val="16"/>
                <w:lang w:val="ru-RU"/>
              </w:rPr>
              <w:t>владеет научной психологической терминологией</w:t>
            </w:r>
          </w:p>
          <w:p w14:paraId="5BE5A164" w14:textId="6A540449" w:rsidR="00C539E4" w:rsidRPr="005E5FAD" w:rsidRDefault="00C539E4" w:rsidP="00610D5E">
            <w:pPr>
              <w:pStyle w:val="TableParagraph"/>
              <w:ind w:left="11"/>
              <w:jc w:val="both"/>
              <w:rPr>
                <w:sz w:val="16"/>
                <w:szCs w:val="16"/>
                <w:lang w:val="ru-RU"/>
              </w:rPr>
            </w:pPr>
            <w:r w:rsidRPr="00C539E4">
              <w:rPr>
                <w:spacing w:val="-2"/>
                <w:sz w:val="16"/>
                <w:szCs w:val="16"/>
                <w:lang w:val="ru-RU"/>
              </w:rPr>
              <w:t>Основные понятия раскрыты, допущены незначительные неточности</w:t>
            </w:r>
            <w:r w:rsidRPr="005E5FAD">
              <w:rPr>
                <w:spacing w:val="-2"/>
                <w:sz w:val="16"/>
                <w:szCs w:val="16"/>
                <w:lang w:val="ru-RU"/>
              </w:rPr>
              <w:t>.</w:t>
            </w:r>
          </w:p>
        </w:tc>
        <w:tc>
          <w:tcPr>
            <w:tcW w:w="2088" w:type="dxa"/>
            <w:shd w:val="clear" w:color="auto" w:fill="EBEEF4"/>
          </w:tcPr>
          <w:p w14:paraId="136D5EDC" w14:textId="553E0250" w:rsidR="00C539E4" w:rsidRPr="005E5FAD" w:rsidRDefault="00C539E4" w:rsidP="00610D5E">
            <w:pPr>
              <w:pStyle w:val="TableParagraph"/>
              <w:ind w:left="10" w:right="29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  <w:lang w:val="ru-RU"/>
              </w:rPr>
              <w:t>Ограниченное</w:t>
            </w:r>
            <w:r w:rsidRPr="005E5FAD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5E5FAD">
              <w:rPr>
                <w:sz w:val="16"/>
                <w:szCs w:val="16"/>
                <w:lang w:val="ru-RU"/>
              </w:rPr>
              <w:t xml:space="preserve">понимание </w:t>
            </w:r>
            <w:r>
              <w:rPr>
                <w:sz w:val="16"/>
                <w:szCs w:val="16"/>
                <w:lang w:val="ru-RU"/>
              </w:rPr>
              <w:t xml:space="preserve">классических и </w:t>
            </w:r>
            <w:r w:rsidRPr="005E5FAD">
              <w:rPr>
                <w:sz w:val="16"/>
                <w:szCs w:val="16"/>
                <w:lang w:val="ru-RU"/>
              </w:rPr>
              <w:t>современных</w:t>
            </w:r>
            <w:r w:rsidRPr="005E5FAD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5E5FAD">
              <w:rPr>
                <w:sz w:val="16"/>
                <w:szCs w:val="16"/>
                <w:lang w:val="ru-RU"/>
              </w:rPr>
              <w:t xml:space="preserve">теорий </w:t>
            </w:r>
            <w:r>
              <w:rPr>
                <w:sz w:val="16"/>
                <w:szCs w:val="16"/>
                <w:lang w:val="ru-RU"/>
              </w:rPr>
              <w:t xml:space="preserve">дифференциальной </w:t>
            </w:r>
            <w:r w:rsidRPr="005E5FAD">
              <w:rPr>
                <w:sz w:val="16"/>
                <w:szCs w:val="16"/>
                <w:lang w:val="ru-RU"/>
              </w:rPr>
              <w:t>психологии</w:t>
            </w:r>
            <w:r w:rsidRPr="005E5FAD">
              <w:rPr>
                <w:spacing w:val="-2"/>
                <w:sz w:val="16"/>
                <w:szCs w:val="16"/>
                <w:lang w:val="ru-RU"/>
              </w:rPr>
              <w:t>.</w:t>
            </w:r>
          </w:p>
          <w:p w14:paraId="65DCD61E" w14:textId="49E75C2D" w:rsidR="00923A40" w:rsidRPr="00923A40" w:rsidRDefault="00C539E4" w:rsidP="00923A40">
            <w:pPr>
              <w:pStyle w:val="TableParagraph"/>
              <w:ind w:left="10" w:right="29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pacing w:val="-2"/>
                <w:sz w:val="16"/>
                <w:szCs w:val="16"/>
                <w:lang w:val="ru-RU"/>
              </w:rPr>
              <w:t xml:space="preserve">Предоставляются </w:t>
            </w:r>
            <w:r w:rsidRPr="005E5FAD">
              <w:rPr>
                <w:sz w:val="16"/>
                <w:szCs w:val="16"/>
                <w:lang w:val="ru-RU"/>
              </w:rPr>
              <w:t>ограниченные</w:t>
            </w:r>
            <w:r w:rsidRPr="005E5FAD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5E5FAD">
              <w:rPr>
                <w:sz w:val="16"/>
                <w:szCs w:val="16"/>
                <w:lang w:val="ru-RU"/>
              </w:rPr>
              <w:t>ответы на</w:t>
            </w:r>
            <w:r w:rsidRPr="005E5FAD">
              <w:rPr>
                <w:spacing w:val="-12"/>
                <w:sz w:val="16"/>
                <w:szCs w:val="16"/>
                <w:lang w:val="ru-RU"/>
              </w:rPr>
              <w:t xml:space="preserve"> определение </w:t>
            </w:r>
            <w:r w:rsidRPr="005E5FAD">
              <w:rPr>
                <w:sz w:val="16"/>
                <w:szCs w:val="16"/>
                <w:lang w:val="ru-RU"/>
              </w:rPr>
              <w:t xml:space="preserve">ключевых понятии </w:t>
            </w:r>
            <w:r>
              <w:rPr>
                <w:sz w:val="16"/>
                <w:szCs w:val="16"/>
                <w:lang w:val="ru-RU"/>
              </w:rPr>
              <w:t xml:space="preserve">дифференциальной </w:t>
            </w:r>
            <w:r w:rsidRPr="005E5FAD">
              <w:rPr>
                <w:sz w:val="16"/>
                <w:szCs w:val="16"/>
                <w:lang w:val="ru-RU"/>
              </w:rPr>
              <w:t>психологии</w:t>
            </w:r>
            <w:r w:rsidR="00D53CC8">
              <w:rPr>
                <w:sz w:val="16"/>
                <w:szCs w:val="16"/>
                <w:lang w:val="ru-RU"/>
              </w:rPr>
              <w:t xml:space="preserve">. </w:t>
            </w:r>
            <w:r w:rsidRPr="00C539E4">
              <w:rPr>
                <w:sz w:val="16"/>
                <w:szCs w:val="16"/>
                <w:lang w:val="ru-RU"/>
              </w:rPr>
              <w:t>Представлены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C539E4">
              <w:rPr>
                <w:sz w:val="16"/>
                <w:szCs w:val="16"/>
                <w:lang w:val="ru-RU"/>
              </w:rPr>
              <w:t>фрагментарные знания, поверхностное понимание темы</w:t>
            </w:r>
            <w:r w:rsidR="00923A40" w:rsidRPr="00923A40">
              <w:rPr>
                <w:sz w:val="16"/>
                <w:szCs w:val="16"/>
                <w:lang w:val="ru-RU"/>
              </w:rPr>
              <w:t>, присутствуют пробелы в теоретическом понимании</w:t>
            </w:r>
          </w:p>
        </w:tc>
        <w:tc>
          <w:tcPr>
            <w:tcW w:w="2632" w:type="dxa"/>
            <w:shd w:val="clear" w:color="auto" w:fill="EBEEF4"/>
          </w:tcPr>
          <w:p w14:paraId="0C8D2CE4" w14:textId="2EB0F1EE" w:rsidR="00923A40" w:rsidRPr="00923A40" w:rsidRDefault="00C539E4" w:rsidP="00610D5E">
            <w:pPr>
              <w:pStyle w:val="TableParagraph"/>
              <w:ind w:left="5" w:right="43"/>
              <w:jc w:val="both"/>
              <w:rPr>
                <w:spacing w:val="-2"/>
                <w:sz w:val="16"/>
                <w:szCs w:val="16"/>
                <w:lang w:val="ru-RU"/>
              </w:rPr>
            </w:pPr>
            <w:r w:rsidRPr="005E5FAD">
              <w:rPr>
                <w:spacing w:val="-2"/>
                <w:sz w:val="16"/>
                <w:szCs w:val="16"/>
                <w:lang w:val="ru-RU"/>
              </w:rPr>
              <w:t xml:space="preserve">Поверхностное </w:t>
            </w:r>
            <w:r w:rsidRPr="005E5FAD">
              <w:rPr>
                <w:sz w:val="16"/>
                <w:szCs w:val="16"/>
                <w:lang w:val="ru-RU"/>
              </w:rPr>
              <w:t xml:space="preserve">понимание/ отсутствие </w:t>
            </w:r>
            <w:r w:rsidRPr="005E5FAD">
              <w:rPr>
                <w:spacing w:val="-2"/>
                <w:sz w:val="16"/>
                <w:szCs w:val="16"/>
                <w:lang w:val="ru-RU"/>
              </w:rPr>
              <w:t>понимания</w:t>
            </w:r>
            <w:r w:rsidRPr="005E5FAD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="00D53CC8">
              <w:rPr>
                <w:sz w:val="16"/>
                <w:szCs w:val="16"/>
                <w:lang w:val="ru-RU"/>
              </w:rPr>
              <w:t xml:space="preserve">классических и </w:t>
            </w:r>
            <w:r w:rsidR="00D53CC8" w:rsidRPr="005E5FAD">
              <w:rPr>
                <w:sz w:val="16"/>
                <w:szCs w:val="16"/>
                <w:lang w:val="ru-RU"/>
              </w:rPr>
              <w:t>современных</w:t>
            </w:r>
            <w:r w:rsidR="00D53CC8" w:rsidRPr="005E5FAD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="00D53CC8" w:rsidRPr="005E5FAD">
              <w:rPr>
                <w:sz w:val="16"/>
                <w:szCs w:val="16"/>
                <w:lang w:val="ru-RU"/>
              </w:rPr>
              <w:t xml:space="preserve">теорий </w:t>
            </w:r>
            <w:r w:rsidR="00D53CC8">
              <w:rPr>
                <w:sz w:val="16"/>
                <w:szCs w:val="16"/>
                <w:lang w:val="ru-RU"/>
              </w:rPr>
              <w:t xml:space="preserve">дифференциальной </w:t>
            </w:r>
            <w:r w:rsidR="00D53CC8" w:rsidRPr="005E5FAD">
              <w:rPr>
                <w:sz w:val="16"/>
                <w:szCs w:val="16"/>
                <w:lang w:val="ru-RU"/>
              </w:rPr>
              <w:t>психологии</w:t>
            </w:r>
            <w:r w:rsidR="00D53CC8">
              <w:rPr>
                <w:sz w:val="16"/>
                <w:szCs w:val="16"/>
                <w:lang w:val="ru-RU"/>
              </w:rPr>
              <w:t xml:space="preserve">. </w:t>
            </w:r>
            <w:r w:rsidRPr="005E5FAD">
              <w:rPr>
                <w:sz w:val="16"/>
                <w:szCs w:val="16"/>
                <w:lang w:val="ru-RU"/>
              </w:rPr>
              <w:t>Не предоставляются соответствующие</w:t>
            </w:r>
            <w:r w:rsidRPr="005E5FAD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5E5FAD">
              <w:rPr>
                <w:spacing w:val="-12"/>
                <w:sz w:val="16"/>
                <w:szCs w:val="16"/>
                <w:lang w:val="ru-RU"/>
              </w:rPr>
              <w:t xml:space="preserve">определение </w:t>
            </w:r>
            <w:r w:rsidRPr="005E5FAD">
              <w:rPr>
                <w:sz w:val="16"/>
                <w:szCs w:val="16"/>
                <w:lang w:val="ru-RU"/>
              </w:rPr>
              <w:t xml:space="preserve">ключевых понятии </w:t>
            </w:r>
            <w:r w:rsidR="00923A40">
              <w:rPr>
                <w:sz w:val="16"/>
                <w:szCs w:val="16"/>
                <w:lang w:val="ru-RU"/>
              </w:rPr>
              <w:t xml:space="preserve">классических и </w:t>
            </w:r>
            <w:r w:rsidR="00923A40" w:rsidRPr="005E5FAD">
              <w:rPr>
                <w:sz w:val="16"/>
                <w:szCs w:val="16"/>
                <w:lang w:val="ru-RU"/>
              </w:rPr>
              <w:t>современных</w:t>
            </w:r>
            <w:r w:rsidR="00923A40" w:rsidRPr="005E5FAD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="00923A40" w:rsidRPr="005E5FAD">
              <w:rPr>
                <w:sz w:val="16"/>
                <w:szCs w:val="16"/>
                <w:lang w:val="ru-RU"/>
              </w:rPr>
              <w:t xml:space="preserve">теорий </w:t>
            </w:r>
            <w:r w:rsidR="00923A40">
              <w:rPr>
                <w:sz w:val="16"/>
                <w:szCs w:val="16"/>
                <w:lang w:val="ru-RU"/>
              </w:rPr>
              <w:t xml:space="preserve">дифференциальной </w:t>
            </w:r>
            <w:r w:rsidR="00923A40" w:rsidRPr="005E5FAD">
              <w:rPr>
                <w:sz w:val="16"/>
                <w:szCs w:val="16"/>
                <w:lang w:val="ru-RU"/>
              </w:rPr>
              <w:t>психологии</w:t>
            </w:r>
            <w:r w:rsidR="00923A40">
              <w:rPr>
                <w:sz w:val="16"/>
                <w:szCs w:val="16"/>
                <w:lang w:val="ru-RU"/>
              </w:rPr>
              <w:t xml:space="preserve">. </w:t>
            </w:r>
            <w:r w:rsidR="00923A40" w:rsidRPr="00923A40">
              <w:rPr>
                <w:sz w:val="16"/>
                <w:szCs w:val="16"/>
                <w:lang w:val="ru-RU"/>
              </w:rPr>
              <w:t>Тема не раскрыта, допущены грубые теоретические ошибки</w:t>
            </w:r>
          </w:p>
          <w:p w14:paraId="333B5313" w14:textId="1412A7BF" w:rsidR="00D53CC8" w:rsidRPr="00D53CC8" w:rsidRDefault="00D53CC8" w:rsidP="00610D5E">
            <w:pPr>
              <w:pStyle w:val="TableParagraph"/>
              <w:ind w:left="5" w:right="43"/>
              <w:jc w:val="both"/>
              <w:rPr>
                <w:sz w:val="16"/>
                <w:szCs w:val="16"/>
                <w:lang w:val="ru-RU"/>
              </w:rPr>
            </w:pPr>
            <w:r w:rsidRPr="00D53CC8">
              <w:rPr>
                <w:sz w:val="16"/>
                <w:szCs w:val="16"/>
                <w:lang w:val="ru-RU"/>
              </w:rPr>
              <w:t>Отсутствие понимания ключевых понятий или грубые ошибки</w:t>
            </w:r>
          </w:p>
        </w:tc>
      </w:tr>
      <w:tr w:rsidR="00C539E4" w:rsidRPr="005E5FAD" w14:paraId="1C3E756F" w14:textId="77777777" w:rsidTr="00610D5E">
        <w:trPr>
          <w:trHeight w:val="2526"/>
        </w:trPr>
        <w:tc>
          <w:tcPr>
            <w:tcW w:w="1683" w:type="dxa"/>
            <w:shd w:val="clear" w:color="auto" w:fill="EBEEF4"/>
          </w:tcPr>
          <w:p w14:paraId="33304D38" w14:textId="58FB4556" w:rsidR="00C539E4" w:rsidRPr="00D53CC8" w:rsidRDefault="00D53CC8" w:rsidP="00610D5E">
            <w:pPr>
              <w:pStyle w:val="TableParagraph"/>
              <w:spacing w:before="2" w:line="237" w:lineRule="auto"/>
              <w:ind w:left="6" w:right="264"/>
              <w:jc w:val="both"/>
              <w:rPr>
                <w:b/>
                <w:sz w:val="16"/>
                <w:szCs w:val="16"/>
                <w:lang w:val="ru-RU"/>
              </w:rPr>
            </w:pPr>
            <w:r w:rsidRPr="00D53CC8">
              <w:rPr>
                <w:b/>
                <w:spacing w:val="-2"/>
                <w:sz w:val="16"/>
                <w:szCs w:val="16"/>
                <w:lang w:val="ru-RU"/>
              </w:rPr>
              <w:t>Анализ и интерпретация психологических различий</w:t>
            </w:r>
          </w:p>
        </w:tc>
        <w:tc>
          <w:tcPr>
            <w:tcW w:w="1840" w:type="dxa"/>
            <w:shd w:val="clear" w:color="auto" w:fill="EBEEF4"/>
          </w:tcPr>
          <w:p w14:paraId="7B36E8B9" w14:textId="77777777" w:rsidR="00C539E4" w:rsidRDefault="00D53CC8" w:rsidP="00610D5E">
            <w:pPr>
              <w:pStyle w:val="TableParagraph"/>
              <w:ind w:left="11" w:right="34"/>
              <w:jc w:val="both"/>
              <w:rPr>
                <w:sz w:val="16"/>
                <w:szCs w:val="16"/>
                <w:lang w:val="ru-RU"/>
              </w:rPr>
            </w:pPr>
            <w:r w:rsidRPr="00D53CC8">
              <w:rPr>
                <w:sz w:val="16"/>
                <w:szCs w:val="16"/>
                <w:lang w:val="ru-RU"/>
              </w:rPr>
              <w:t>Проведен самостоятельный, аргументированный анализ с опорой на научные концепции</w:t>
            </w:r>
          </w:p>
          <w:p w14:paraId="5F0F2F8A" w14:textId="048AFE31" w:rsidR="00580188" w:rsidRPr="00D53CC8" w:rsidRDefault="00580188" w:rsidP="00610D5E">
            <w:pPr>
              <w:pStyle w:val="TableParagraph"/>
              <w:ind w:left="11" w:right="34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  <w:lang w:val="ru-RU"/>
              </w:rPr>
              <w:t>Проводит многоплановый анализ, интегрирует разные концепции</w:t>
            </w:r>
          </w:p>
        </w:tc>
        <w:tc>
          <w:tcPr>
            <w:tcW w:w="1822" w:type="dxa"/>
            <w:shd w:val="clear" w:color="auto" w:fill="EBEEF4"/>
          </w:tcPr>
          <w:p w14:paraId="649FA4EF" w14:textId="6FA16069" w:rsidR="00C539E4" w:rsidRPr="00D53CC8" w:rsidRDefault="00D53CC8" w:rsidP="00610D5E">
            <w:pPr>
              <w:pStyle w:val="TableParagraph"/>
              <w:spacing w:line="214" w:lineRule="exact"/>
              <w:ind w:left="11"/>
              <w:jc w:val="both"/>
              <w:rPr>
                <w:sz w:val="16"/>
                <w:szCs w:val="16"/>
                <w:lang w:val="ru-RU"/>
              </w:rPr>
            </w:pPr>
            <w:r w:rsidRPr="00D53CC8">
              <w:rPr>
                <w:sz w:val="16"/>
                <w:szCs w:val="16"/>
                <w:lang w:val="ru-RU"/>
              </w:rPr>
              <w:t>Анализ присутствует, но недостаточно глубокий или частично описательный</w:t>
            </w:r>
          </w:p>
        </w:tc>
        <w:tc>
          <w:tcPr>
            <w:tcW w:w="2088" w:type="dxa"/>
            <w:shd w:val="clear" w:color="auto" w:fill="EBEEF4"/>
          </w:tcPr>
          <w:p w14:paraId="016A507D" w14:textId="77777777" w:rsidR="00C539E4" w:rsidRDefault="00D53CC8" w:rsidP="00610D5E">
            <w:pPr>
              <w:pStyle w:val="TableParagraph"/>
              <w:ind w:left="10" w:right="29"/>
              <w:jc w:val="both"/>
              <w:rPr>
                <w:sz w:val="16"/>
                <w:szCs w:val="16"/>
                <w:lang w:val="ru-RU"/>
              </w:rPr>
            </w:pPr>
            <w:r w:rsidRPr="00D53CC8">
              <w:rPr>
                <w:sz w:val="16"/>
                <w:szCs w:val="16"/>
                <w:lang w:val="ru-RU"/>
              </w:rPr>
              <w:t>Анализ заменён пересказом теории</w:t>
            </w:r>
          </w:p>
          <w:p w14:paraId="5B8762ED" w14:textId="669E83FB" w:rsidR="00923A40" w:rsidRPr="00923A40" w:rsidRDefault="00923A40" w:rsidP="00610D5E">
            <w:pPr>
              <w:pStyle w:val="TableParagraph"/>
              <w:ind w:left="10" w:right="29"/>
              <w:jc w:val="both"/>
              <w:rPr>
                <w:sz w:val="16"/>
                <w:szCs w:val="16"/>
                <w:lang w:val="ru-RU"/>
              </w:rPr>
            </w:pPr>
            <w:r w:rsidRPr="00923A40">
              <w:rPr>
                <w:sz w:val="16"/>
                <w:szCs w:val="16"/>
                <w:lang w:val="ru-RU"/>
              </w:rPr>
              <w:t>Анализ фрагментарный, преобладает пересказ материала</w:t>
            </w:r>
          </w:p>
        </w:tc>
        <w:tc>
          <w:tcPr>
            <w:tcW w:w="2632" w:type="dxa"/>
            <w:shd w:val="clear" w:color="auto" w:fill="EBEEF4"/>
          </w:tcPr>
          <w:p w14:paraId="0B6E27C4" w14:textId="4AA7C46E" w:rsidR="00C539E4" w:rsidRDefault="00D53CC8" w:rsidP="00610D5E">
            <w:pPr>
              <w:pStyle w:val="TableParagraph"/>
              <w:ind w:left="5" w:right="43"/>
              <w:jc w:val="both"/>
              <w:rPr>
                <w:sz w:val="16"/>
                <w:szCs w:val="16"/>
                <w:lang w:val="ru-RU"/>
              </w:rPr>
            </w:pPr>
            <w:r w:rsidRPr="00D53CC8">
              <w:rPr>
                <w:sz w:val="16"/>
                <w:szCs w:val="16"/>
                <w:lang w:val="ru-RU"/>
              </w:rPr>
              <w:t xml:space="preserve">Анализ </w:t>
            </w:r>
            <w:r w:rsidR="00923A40">
              <w:rPr>
                <w:sz w:val="16"/>
                <w:szCs w:val="16"/>
                <w:lang w:val="ru-RU"/>
              </w:rPr>
              <w:t xml:space="preserve">полностью </w:t>
            </w:r>
            <w:r w:rsidRPr="00D53CC8">
              <w:rPr>
                <w:sz w:val="16"/>
                <w:szCs w:val="16"/>
                <w:lang w:val="ru-RU"/>
              </w:rPr>
              <w:t>отсутствует</w:t>
            </w:r>
          </w:p>
          <w:p w14:paraId="73EB12D5" w14:textId="3C2110C6" w:rsidR="00923A40" w:rsidRPr="005E5FAD" w:rsidRDefault="00923A40" w:rsidP="00610D5E">
            <w:pPr>
              <w:pStyle w:val="TableParagraph"/>
              <w:ind w:left="5" w:right="43"/>
              <w:jc w:val="both"/>
              <w:rPr>
                <w:sz w:val="16"/>
                <w:szCs w:val="16"/>
                <w:lang w:val="ru-RU"/>
              </w:rPr>
            </w:pPr>
            <w:r w:rsidRPr="00923A40">
              <w:rPr>
                <w:sz w:val="16"/>
                <w:szCs w:val="16"/>
                <w:lang w:val="ru-RU"/>
              </w:rPr>
              <w:t xml:space="preserve">Аналитическая деятельность </w:t>
            </w:r>
            <w:r>
              <w:rPr>
                <w:sz w:val="16"/>
                <w:szCs w:val="16"/>
                <w:lang w:val="ru-RU"/>
              </w:rPr>
              <w:t xml:space="preserve">по теме </w:t>
            </w:r>
            <w:r w:rsidRPr="00923A40">
              <w:rPr>
                <w:sz w:val="16"/>
                <w:szCs w:val="16"/>
                <w:lang w:val="ru-RU"/>
              </w:rPr>
              <w:t>отсутствует</w:t>
            </w:r>
          </w:p>
        </w:tc>
      </w:tr>
      <w:tr w:rsidR="00580188" w:rsidRPr="005E5FAD" w14:paraId="4008DC8E" w14:textId="77777777" w:rsidTr="00610D5E">
        <w:trPr>
          <w:trHeight w:val="2526"/>
        </w:trPr>
        <w:tc>
          <w:tcPr>
            <w:tcW w:w="1683" w:type="dxa"/>
            <w:shd w:val="clear" w:color="auto" w:fill="EBEEF4"/>
          </w:tcPr>
          <w:p w14:paraId="2AEBF7AA" w14:textId="2F02008A" w:rsidR="00580188" w:rsidRPr="00580188" w:rsidRDefault="00580188" w:rsidP="00610D5E">
            <w:pPr>
              <w:pStyle w:val="TableParagraph"/>
              <w:spacing w:before="2" w:line="237" w:lineRule="auto"/>
              <w:ind w:left="6" w:right="264"/>
              <w:jc w:val="both"/>
              <w:rPr>
                <w:b/>
                <w:spacing w:val="-2"/>
                <w:sz w:val="16"/>
                <w:szCs w:val="16"/>
                <w:lang w:val="ru-RU"/>
              </w:rPr>
            </w:pPr>
            <w:r w:rsidRPr="00580188">
              <w:rPr>
                <w:b/>
                <w:bCs/>
                <w:sz w:val="16"/>
                <w:szCs w:val="16"/>
                <w:lang w:val="ru-RU"/>
              </w:rPr>
              <w:t>Применение теории к практике (кейсы, примеры, ситуации)</w:t>
            </w:r>
          </w:p>
        </w:tc>
        <w:tc>
          <w:tcPr>
            <w:tcW w:w="1840" w:type="dxa"/>
            <w:shd w:val="clear" w:color="auto" w:fill="EBEEF4"/>
          </w:tcPr>
          <w:p w14:paraId="3989077B" w14:textId="10C8B7E9" w:rsidR="00580188" w:rsidRPr="00580188" w:rsidRDefault="00580188" w:rsidP="00610D5E">
            <w:pPr>
              <w:pStyle w:val="TableParagraph"/>
              <w:ind w:left="11" w:right="34"/>
              <w:jc w:val="both"/>
              <w:rPr>
                <w:sz w:val="16"/>
                <w:szCs w:val="16"/>
                <w:lang w:val="ru-RU"/>
              </w:rPr>
            </w:pPr>
            <w:r w:rsidRPr="00580188">
              <w:rPr>
                <w:sz w:val="16"/>
                <w:szCs w:val="16"/>
                <w:lang w:val="ru-RU"/>
              </w:rPr>
              <w:t>Теоретические знания корректно и творчески применены к практическим ситуациям</w:t>
            </w:r>
          </w:p>
        </w:tc>
        <w:tc>
          <w:tcPr>
            <w:tcW w:w="1822" w:type="dxa"/>
            <w:shd w:val="clear" w:color="auto" w:fill="EBEEF4"/>
          </w:tcPr>
          <w:p w14:paraId="5FFD878D" w14:textId="77777777" w:rsidR="00580188" w:rsidRDefault="00580188" w:rsidP="00610D5E">
            <w:pPr>
              <w:pStyle w:val="TableParagraph"/>
              <w:spacing w:line="214" w:lineRule="exact"/>
              <w:ind w:left="11"/>
              <w:jc w:val="both"/>
              <w:rPr>
                <w:sz w:val="16"/>
                <w:szCs w:val="16"/>
                <w:lang w:val="ru-RU"/>
              </w:rPr>
            </w:pPr>
            <w:r w:rsidRPr="00580188">
              <w:rPr>
                <w:sz w:val="16"/>
                <w:szCs w:val="16"/>
                <w:lang w:val="ru-RU"/>
              </w:rPr>
              <w:t>Применение теории в целом корректное, но ограниченное</w:t>
            </w:r>
          </w:p>
          <w:p w14:paraId="58F0C18A" w14:textId="1C46223D" w:rsidR="00580188" w:rsidRPr="00580188" w:rsidRDefault="00580188" w:rsidP="00610D5E">
            <w:pPr>
              <w:pStyle w:val="TableParagraph"/>
              <w:spacing w:line="214" w:lineRule="exact"/>
              <w:ind w:left="11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  <w:lang w:val="ru-RU"/>
              </w:rPr>
              <w:t>Анализ в рамках одной теории, но логичный и последовательный</w:t>
            </w:r>
          </w:p>
        </w:tc>
        <w:tc>
          <w:tcPr>
            <w:tcW w:w="2088" w:type="dxa"/>
            <w:shd w:val="clear" w:color="auto" w:fill="EBEEF4"/>
          </w:tcPr>
          <w:p w14:paraId="273DAC64" w14:textId="071A87C8" w:rsidR="00580188" w:rsidRPr="00580188" w:rsidRDefault="00580188" w:rsidP="00610D5E">
            <w:pPr>
              <w:pStyle w:val="TableParagraph"/>
              <w:ind w:left="10" w:right="29"/>
              <w:jc w:val="both"/>
              <w:rPr>
                <w:sz w:val="16"/>
                <w:szCs w:val="16"/>
                <w:lang w:val="ru-RU"/>
              </w:rPr>
            </w:pPr>
            <w:r w:rsidRPr="00580188">
              <w:rPr>
                <w:sz w:val="16"/>
                <w:szCs w:val="16"/>
                <w:lang w:val="ru-RU"/>
              </w:rPr>
              <w:t>Примеры формальные или слабо связаны с теорией</w:t>
            </w:r>
          </w:p>
        </w:tc>
        <w:tc>
          <w:tcPr>
            <w:tcW w:w="2632" w:type="dxa"/>
            <w:shd w:val="clear" w:color="auto" w:fill="EBEEF4"/>
          </w:tcPr>
          <w:p w14:paraId="040B4954" w14:textId="19F90D79" w:rsidR="00580188" w:rsidRPr="00580188" w:rsidRDefault="00580188" w:rsidP="00610D5E">
            <w:pPr>
              <w:pStyle w:val="TableParagraph"/>
              <w:ind w:left="5" w:right="43"/>
              <w:jc w:val="both"/>
              <w:rPr>
                <w:sz w:val="16"/>
                <w:szCs w:val="16"/>
                <w:lang w:val="ru-RU"/>
              </w:rPr>
            </w:pPr>
            <w:r w:rsidRPr="00580188">
              <w:rPr>
                <w:sz w:val="16"/>
                <w:szCs w:val="16"/>
                <w:lang w:val="ru-RU"/>
              </w:rPr>
              <w:t>Практическое применение отсутствует</w:t>
            </w:r>
          </w:p>
        </w:tc>
      </w:tr>
      <w:tr w:rsidR="00C539E4" w:rsidRPr="005E5FAD" w14:paraId="52211622" w14:textId="77777777" w:rsidTr="00610D5E">
        <w:trPr>
          <w:trHeight w:val="1375"/>
        </w:trPr>
        <w:tc>
          <w:tcPr>
            <w:tcW w:w="1683" w:type="dxa"/>
            <w:shd w:val="clear" w:color="auto" w:fill="EBEEF4"/>
          </w:tcPr>
          <w:p w14:paraId="58706A8B" w14:textId="77777777" w:rsidR="00C539E4" w:rsidRDefault="00D53CC8" w:rsidP="00610D5E">
            <w:pPr>
              <w:pStyle w:val="TableParagraph"/>
              <w:ind w:left="6" w:right="624"/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923A40">
              <w:rPr>
                <w:b/>
                <w:bCs/>
                <w:sz w:val="16"/>
                <w:szCs w:val="16"/>
                <w:lang w:val="ru-RU"/>
              </w:rPr>
              <w:t>Работа с научными источниками</w:t>
            </w:r>
          </w:p>
          <w:p w14:paraId="232BE723" w14:textId="6BB43B46" w:rsidR="00D53CC8" w:rsidRPr="00D53CC8" w:rsidRDefault="00D53CC8" w:rsidP="00610D5E">
            <w:pPr>
              <w:pStyle w:val="TableParagraph"/>
              <w:ind w:left="6" w:right="624"/>
              <w:jc w:val="both"/>
              <w:rPr>
                <w:b/>
                <w:sz w:val="16"/>
                <w:szCs w:val="16"/>
                <w:lang w:val="ru-RU"/>
              </w:rPr>
            </w:pPr>
            <w:r w:rsidRPr="00923A40">
              <w:rPr>
                <w:b/>
                <w:bCs/>
                <w:sz w:val="16"/>
                <w:szCs w:val="16"/>
                <w:lang w:val="ru-RU"/>
              </w:rPr>
              <w:t>Логика и структура работы</w:t>
            </w:r>
          </w:p>
        </w:tc>
        <w:tc>
          <w:tcPr>
            <w:tcW w:w="1840" w:type="dxa"/>
            <w:shd w:val="clear" w:color="auto" w:fill="EBEEF4"/>
            <w:vAlign w:val="center"/>
          </w:tcPr>
          <w:p w14:paraId="664EEBF3" w14:textId="2D2B539F" w:rsidR="00C539E4" w:rsidRPr="00580188" w:rsidRDefault="00D53CC8" w:rsidP="00610D5E">
            <w:pPr>
              <w:pStyle w:val="TableParagraph"/>
              <w:spacing w:line="214" w:lineRule="exact"/>
              <w:ind w:left="11"/>
              <w:jc w:val="both"/>
              <w:rPr>
                <w:sz w:val="16"/>
                <w:szCs w:val="16"/>
                <w:lang w:val="ru-RU"/>
              </w:rPr>
            </w:pPr>
            <w:r w:rsidRPr="00D53CC8">
              <w:rPr>
                <w:sz w:val="16"/>
                <w:szCs w:val="16"/>
                <w:lang w:val="ru-RU"/>
              </w:rPr>
              <w:t>Использованы современные научные источники, корректное цитирование и оформление</w:t>
            </w:r>
            <w:r>
              <w:rPr>
                <w:sz w:val="16"/>
                <w:szCs w:val="16"/>
                <w:lang w:val="ru-RU"/>
              </w:rPr>
              <w:t>,</w:t>
            </w:r>
            <w:r w:rsidRPr="00D53CC8">
              <w:rPr>
                <w:sz w:val="16"/>
                <w:szCs w:val="16"/>
                <w:lang w:val="ru-RU"/>
              </w:rPr>
              <w:t xml:space="preserve"> </w:t>
            </w:r>
            <w:r w:rsidR="00C539E4" w:rsidRPr="005E5FAD">
              <w:rPr>
                <w:sz w:val="16"/>
                <w:szCs w:val="16"/>
                <w:lang w:val="ru-RU"/>
              </w:rPr>
              <w:t>критический подход</w:t>
            </w:r>
            <w:r w:rsidR="00580188">
              <w:rPr>
                <w:sz w:val="16"/>
                <w:szCs w:val="16"/>
                <w:lang w:val="ru-RU"/>
              </w:rPr>
              <w:t>.</w:t>
            </w:r>
            <w:r w:rsidR="00580188" w:rsidRPr="00580188">
              <w:rPr>
                <w:lang w:val="ru-RU"/>
              </w:rPr>
              <w:t xml:space="preserve"> </w:t>
            </w:r>
            <w:r w:rsidR="00580188" w:rsidRPr="00580188">
              <w:rPr>
                <w:sz w:val="16"/>
                <w:szCs w:val="16"/>
                <w:lang w:val="ru-RU"/>
              </w:rPr>
              <w:t>Работа логично структурирована, выводы аргументированы</w:t>
            </w:r>
          </w:p>
        </w:tc>
        <w:tc>
          <w:tcPr>
            <w:tcW w:w="1822" w:type="dxa"/>
            <w:shd w:val="clear" w:color="auto" w:fill="EBEEF4"/>
            <w:vAlign w:val="center"/>
          </w:tcPr>
          <w:p w14:paraId="7CBEB8FE" w14:textId="7BFFE26D" w:rsidR="00C539E4" w:rsidRPr="00D53CC8" w:rsidRDefault="00D53CC8" w:rsidP="00610D5E">
            <w:pPr>
              <w:pStyle w:val="TableParagraph"/>
              <w:spacing w:line="212" w:lineRule="exact"/>
              <w:ind w:left="11"/>
              <w:jc w:val="both"/>
              <w:rPr>
                <w:sz w:val="16"/>
                <w:szCs w:val="16"/>
                <w:lang w:val="ru-RU"/>
              </w:rPr>
            </w:pPr>
            <w:r w:rsidRPr="00D53CC8">
              <w:rPr>
                <w:sz w:val="16"/>
                <w:szCs w:val="16"/>
                <w:lang w:val="ru-RU"/>
              </w:rPr>
              <w:t>Использованы источники, но ограниченного объема или с неточностями</w:t>
            </w:r>
            <w:r w:rsidR="00580188">
              <w:rPr>
                <w:sz w:val="16"/>
                <w:szCs w:val="16"/>
                <w:lang w:val="ru-RU"/>
              </w:rPr>
              <w:t xml:space="preserve">. </w:t>
            </w:r>
            <w:r w:rsidR="00580188" w:rsidRPr="00580188">
              <w:rPr>
                <w:sz w:val="16"/>
                <w:szCs w:val="16"/>
                <w:lang w:val="ru-RU"/>
              </w:rPr>
              <w:t>Структура</w:t>
            </w:r>
            <w:r w:rsidR="00580188">
              <w:rPr>
                <w:sz w:val="16"/>
                <w:szCs w:val="16"/>
                <w:lang w:val="ru-RU"/>
              </w:rPr>
              <w:t xml:space="preserve"> работы</w:t>
            </w:r>
            <w:r w:rsidR="00580188" w:rsidRPr="00580188">
              <w:rPr>
                <w:sz w:val="16"/>
                <w:szCs w:val="16"/>
                <w:lang w:val="ru-RU"/>
              </w:rPr>
              <w:t xml:space="preserve"> в целом соблюдена, выводы частично обоснованы</w:t>
            </w:r>
          </w:p>
        </w:tc>
        <w:tc>
          <w:tcPr>
            <w:tcW w:w="2088" w:type="dxa"/>
            <w:shd w:val="clear" w:color="auto" w:fill="EBEEF4"/>
            <w:vAlign w:val="center"/>
          </w:tcPr>
          <w:p w14:paraId="2FAAF7A9" w14:textId="77777777" w:rsidR="00580188" w:rsidRDefault="00D53CC8" w:rsidP="00610D5E">
            <w:pPr>
              <w:pStyle w:val="TableParagraph"/>
              <w:spacing w:line="212" w:lineRule="exact"/>
              <w:ind w:left="10"/>
              <w:jc w:val="both"/>
              <w:rPr>
                <w:lang w:val="ru-RU"/>
              </w:rPr>
            </w:pPr>
            <w:r w:rsidRPr="00D53CC8">
              <w:rPr>
                <w:sz w:val="16"/>
                <w:szCs w:val="16"/>
                <w:lang w:val="ru-RU"/>
              </w:rPr>
              <w:t>Минимальное количество источников, слабая научная база</w:t>
            </w:r>
            <w:r w:rsidR="00580188" w:rsidRPr="00580188">
              <w:rPr>
                <w:lang w:val="ru-RU"/>
              </w:rPr>
              <w:t xml:space="preserve"> </w:t>
            </w:r>
          </w:p>
          <w:p w14:paraId="3BCBE1CF" w14:textId="17D05DCB" w:rsidR="00C539E4" w:rsidRPr="00580188" w:rsidRDefault="00580188" w:rsidP="00610D5E">
            <w:pPr>
              <w:pStyle w:val="TableParagraph"/>
              <w:spacing w:line="212" w:lineRule="exact"/>
              <w:ind w:left="10"/>
              <w:jc w:val="both"/>
              <w:rPr>
                <w:sz w:val="16"/>
                <w:szCs w:val="16"/>
                <w:lang w:val="ru-RU"/>
              </w:rPr>
            </w:pPr>
            <w:r w:rsidRPr="00580188">
              <w:rPr>
                <w:sz w:val="16"/>
                <w:szCs w:val="16"/>
                <w:lang w:val="ru-RU"/>
              </w:rPr>
              <w:t>Нарушена логика изложения, слабые выводы</w:t>
            </w:r>
          </w:p>
        </w:tc>
        <w:tc>
          <w:tcPr>
            <w:tcW w:w="2632" w:type="dxa"/>
            <w:shd w:val="clear" w:color="auto" w:fill="EBEEF4"/>
            <w:vAlign w:val="center"/>
          </w:tcPr>
          <w:p w14:paraId="1F582240" w14:textId="77777777" w:rsidR="00C539E4" w:rsidRDefault="00D53CC8" w:rsidP="00610D5E">
            <w:pPr>
              <w:pStyle w:val="TableParagraph"/>
              <w:ind w:left="5" w:right="395"/>
              <w:jc w:val="both"/>
              <w:rPr>
                <w:sz w:val="16"/>
                <w:szCs w:val="16"/>
                <w:lang w:val="ru-RU"/>
              </w:rPr>
            </w:pPr>
            <w:r w:rsidRPr="00D53CC8">
              <w:rPr>
                <w:sz w:val="16"/>
                <w:szCs w:val="16"/>
                <w:lang w:val="ru-RU"/>
              </w:rPr>
              <w:t>Источники отсутствуют или не соответствуют теме</w:t>
            </w:r>
          </w:p>
          <w:p w14:paraId="17A28DA8" w14:textId="297FB2E1" w:rsidR="00580188" w:rsidRPr="00D53CC8" w:rsidRDefault="00580188" w:rsidP="00610D5E">
            <w:pPr>
              <w:pStyle w:val="TableParagraph"/>
              <w:ind w:left="5" w:right="395"/>
              <w:jc w:val="both"/>
              <w:rPr>
                <w:sz w:val="16"/>
                <w:szCs w:val="16"/>
                <w:lang w:val="ru-RU"/>
              </w:rPr>
            </w:pPr>
            <w:r w:rsidRPr="00580188">
              <w:rPr>
                <w:sz w:val="16"/>
                <w:szCs w:val="16"/>
                <w:lang w:val="ru-RU"/>
              </w:rPr>
              <w:t>Отсутствует структура</w:t>
            </w:r>
            <w:r>
              <w:rPr>
                <w:sz w:val="16"/>
                <w:szCs w:val="16"/>
                <w:lang w:val="ru-RU"/>
              </w:rPr>
              <w:t xml:space="preserve"> работы</w:t>
            </w:r>
            <w:r w:rsidRPr="00580188">
              <w:rPr>
                <w:sz w:val="16"/>
                <w:szCs w:val="16"/>
                <w:lang w:val="ru-RU"/>
              </w:rPr>
              <w:t xml:space="preserve"> и выводы</w:t>
            </w:r>
          </w:p>
        </w:tc>
      </w:tr>
      <w:tr w:rsidR="00C539E4" w:rsidRPr="005E5FAD" w14:paraId="1DCCC12A" w14:textId="77777777" w:rsidTr="00610D5E">
        <w:trPr>
          <w:trHeight w:val="2761"/>
        </w:trPr>
        <w:tc>
          <w:tcPr>
            <w:tcW w:w="1683" w:type="dxa"/>
            <w:shd w:val="clear" w:color="auto" w:fill="EBEEF4"/>
          </w:tcPr>
          <w:p w14:paraId="32170D7A" w14:textId="77777777" w:rsidR="00C539E4" w:rsidRPr="005E5FAD" w:rsidRDefault="00C539E4" w:rsidP="00610D5E">
            <w:pPr>
              <w:pStyle w:val="TableParagraph"/>
              <w:spacing w:before="1"/>
              <w:ind w:left="6"/>
              <w:jc w:val="both"/>
              <w:rPr>
                <w:b/>
                <w:sz w:val="16"/>
                <w:szCs w:val="16"/>
              </w:rPr>
            </w:pPr>
            <w:r w:rsidRPr="005E5FAD">
              <w:rPr>
                <w:b/>
                <w:sz w:val="16"/>
                <w:szCs w:val="16"/>
              </w:rPr>
              <w:t>Работа с источниками</w:t>
            </w:r>
          </w:p>
        </w:tc>
        <w:tc>
          <w:tcPr>
            <w:tcW w:w="1840" w:type="dxa"/>
            <w:shd w:val="clear" w:color="auto" w:fill="EBEEF4"/>
          </w:tcPr>
          <w:p w14:paraId="396CC56E" w14:textId="77777777" w:rsidR="00C539E4" w:rsidRPr="005E5FAD" w:rsidRDefault="00C539E4" w:rsidP="00610D5E">
            <w:pPr>
              <w:pStyle w:val="TableParagraph"/>
              <w:spacing w:line="226" w:lineRule="exact"/>
              <w:ind w:left="11" w:right="10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  <w:lang w:val="ru-RU"/>
              </w:rPr>
              <w:t>Использует широкий спектр современных и классических источников</w:t>
            </w:r>
          </w:p>
        </w:tc>
        <w:tc>
          <w:tcPr>
            <w:tcW w:w="1822" w:type="dxa"/>
            <w:shd w:val="clear" w:color="auto" w:fill="EBEEF4"/>
          </w:tcPr>
          <w:p w14:paraId="1CDEEB13" w14:textId="77777777" w:rsidR="00C539E4" w:rsidRPr="005E5FAD" w:rsidRDefault="00C539E4" w:rsidP="00610D5E">
            <w:pPr>
              <w:pStyle w:val="TableParagraph"/>
              <w:ind w:left="11" w:right="-10"/>
              <w:jc w:val="both"/>
              <w:rPr>
                <w:sz w:val="16"/>
                <w:szCs w:val="16"/>
              </w:rPr>
            </w:pPr>
            <w:r w:rsidRPr="005E5FAD">
              <w:rPr>
                <w:sz w:val="16"/>
                <w:szCs w:val="16"/>
              </w:rPr>
              <w:t>Использует достаточное количество источников</w:t>
            </w:r>
          </w:p>
        </w:tc>
        <w:tc>
          <w:tcPr>
            <w:tcW w:w="2088" w:type="dxa"/>
            <w:shd w:val="clear" w:color="auto" w:fill="EBEEF4"/>
          </w:tcPr>
          <w:p w14:paraId="2EECF0C6" w14:textId="77777777" w:rsidR="00C539E4" w:rsidRPr="005E5FAD" w:rsidRDefault="00C539E4" w:rsidP="00610D5E">
            <w:pPr>
              <w:pStyle w:val="TableParagraph"/>
              <w:ind w:left="10" w:right="53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  <w:lang w:val="ru-RU"/>
              </w:rPr>
              <w:t>Ссылается на ограниченное число источников</w:t>
            </w:r>
          </w:p>
        </w:tc>
        <w:tc>
          <w:tcPr>
            <w:tcW w:w="2632" w:type="dxa"/>
            <w:shd w:val="clear" w:color="auto" w:fill="EBEEF4"/>
          </w:tcPr>
          <w:p w14:paraId="52DDB099" w14:textId="77777777" w:rsidR="00C539E4" w:rsidRPr="005E5FAD" w:rsidRDefault="00C539E4" w:rsidP="00610D5E">
            <w:pPr>
              <w:pStyle w:val="TableParagraph"/>
              <w:ind w:left="5" w:right="43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  <w:lang w:val="ru-RU"/>
              </w:rPr>
              <w:t>Источники отсутствуют или не по теме</w:t>
            </w:r>
          </w:p>
        </w:tc>
      </w:tr>
      <w:tr w:rsidR="00C539E4" w:rsidRPr="005E5FAD" w14:paraId="457E45DF" w14:textId="77777777" w:rsidTr="00610D5E">
        <w:trPr>
          <w:trHeight w:val="2761"/>
        </w:trPr>
        <w:tc>
          <w:tcPr>
            <w:tcW w:w="1683" w:type="dxa"/>
            <w:shd w:val="clear" w:color="auto" w:fill="EBEEF4"/>
          </w:tcPr>
          <w:p w14:paraId="531B2B18" w14:textId="77777777" w:rsidR="00C539E4" w:rsidRPr="005E5FAD" w:rsidRDefault="00C539E4" w:rsidP="00610D5E">
            <w:pPr>
              <w:pStyle w:val="TableParagraph"/>
              <w:spacing w:before="1"/>
              <w:ind w:left="6"/>
              <w:jc w:val="both"/>
              <w:rPr>
                <w:b/>
                <w:sz w:val="16"/>
                <w:szCs w:val="16"/>
              </w:rPr>
            </w:pPr>
            <w:r w:rsidRPr="005E5FAD">
              <w:rPr>
                <w:b/>
                <w:sz w:val="16"/>
                <w:szCs w:val="16"/>
              </w:rPr>
              <w:lastRenderedPageBreak/>
              <w:t>Презентация материала</w:t>
            </w:r>
          </w:p>
        </w:tc>
        <w:tc>
          <w:tcPr>
            <w:tcW w:w="1840" w:type="dxa"/>
            <w:shd w:val="clear" w:color="auto" w:fill="EBEEF4"/>
          </w:tcPr>
          <w:p w14:paraId="6FF89E72" w14:textId="77777777" w:rsidR="00C539E4" w:rsidRDefault="00C539E4" w:rsidP="00610D5E">
            <w:pPr>
              <w:pStyle w:val="TableParagraph"/>
              <w:spacing w:line="226" w:lineRule="exact"/>
              <w:ind w:left="11" w:right="10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  <w:lang w:val="ru-RU"/>
              </w:rPr>
              <w:t>Чёткая структура, визуально и содержательно оформлено профессионально</w:t>
            </w:r>
          </w:p>
          <w:p w14:paraId="54511275" w14:textId="61EF70F7" w:rsidR="00923A40" w:rsidRPr="00923A40" w:rsidRDefault="00923A40" w:rsidP="00610D5E">
            <w:pPr>
              <w:pStyle w:val="TableParagraph"/>
              <w:spacing w:line="226" w:lineRule="exact"/>
              <w:ind w:left="11" w:right="10"/>
              <w:jc w:val="both"/>
              <w:rPr>
                <w:sz w:val="16"/>
                <w:szCs w:val="16"/>
                <w:lang w:val="ru-RU"/>
              </w:rPr>
            </w:pPr>
            <w:r w:rsidRPr="00923A40">
              <w:rPr>
                <w:sz w:val="16"/>
                <w:szCs w:val="16"/>
                <w:lang w:val="ru-RU"/>
              </w:rPr>
              <w:t>Наглядность, логика подачи, устное сопровождение</w:t>
            </w:r>
            <w:r>
              <w:rPr>
                <w:sz w:val="16"/>
                <w:szCs w:val="16"/>
                <w:lang w:val="ru-RU"/>
              </w:rPr>
              <w:t xml:space="preserve"> отличное</w:t>
            </w:r>
          </w:p>
        </w:tc>
        <w:tc>
          <w:tcPr>
            <w:tcW w:w="1822" w:type="dxa"/>
            <w:shd w:val="clear" w:color="auto" w:fill="EBEEF4"/>
          </w:tcPr>
          <w:p w14:paraId="375CA14C" w14:textId="77777777" w:rsidR="00C539E4" w:rsidRDefault="00C539E4" w:rsidP="00610D5E">
            <w:pPr>
              <w:pStyle w:val="TableParagraph"/>
              <w:ind w:left="11" w:right="-10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  <w:lang w:val="ru-RU"/>
              </w:rPr>
              <w:t>В целом структурировано, есть небольшие недочёты</w:t>
            </w:r>
          </w:p>
          <w:p w14:paraId="453DEB12" w14:textId="15EA2BA5" w:rsidR="00923A40" w:rsidRPr="005E5FAD" w:rsidRDefault="00923A40" w:rsidP="00610D5E">
            <w:pPr>
              <w:pStyle w:val="TableParagraph"/>
              <w:ind w:left="11" w:right="-10"/>
              <w:jc w:val="both"/>
              <w:rPr>
                <w:sz w:val="16"/>
                <w:szCs w:val="16"/>
                <w:lang w:val="ru-RU"/>
              </w:rPr>
            </w:pPr>
            <w:r w:rsidRPr="00923A40">
              <w:rPr>
                <w:sz w:val="16"/>
                <w:szCs w:val="16"/>
                <w:lang w:val="ru-RU"/>
              </w:rPr>
              <w:t>Наглядность, логика подачи, устное сопровождение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есть</w:t>
            </w:r>
          </w:p>
        </w:tc>
        <w:tc>
          <w:tcPr>
            <w:tcW w:w="2088" w:type="dxa"/>
            <w:shd w:val="clear" w:color="auto" w:fill="EBEEF4"/>
          </w:tcPr>
          <w:p w14:paraId="32A0897B" w14:textId="77777777" w:rsidR="00C539E4" w:rsidRDefault="00C539E4" w:rsidP="00610D5E">
            <w:pPr>
              <w:pStyle w:val="TableParagraph"/>
              <w:ind w:left="10" w:right="53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  <w:lang w:val="ru-RU"/>
              </w:rPr>
              <w:t>Слабая визуальная поддержка, нет чёткости</w:t>
            </w:r>
          </w:p>
          <w:p w14:paraId="736FDFD6" w14:textId="4ADB8510" w:rsidR="00923A40" w:rsidRPr="005E5FAD" w:rsidRDefault="00923A40" w:rsidP="00610D5E">
            <w:pPr>
              <w:pStyle w:val="TableParagraph"/>
              <w:ind w:left="10" w:right="53"/>
              <w:jc w:val="both"/>
              <w:rPr>
                <w:sz w:val="16"/>
                <w:szCs w:val="16"/>
                <w:lang w:val="ru-RU"/>
              </w:rPr>
            </w:pPr>
            <w:r w:rsidRPr="00923A40">
              <w:rPr>
                <w:sz w:val="16"/>
                <w:szCs w:val="16"/>
                <w:lang w:val="ru-RU"/>
              </w:rPr>
              <w:t>Наглядность, логика подачи, устное сопровождение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неплохое</w:t>
            </w:r>
          </w:p>
        </w:tc>
        <w:tc>
          <w:tcPr>
            <w:tcW w:w="2632" w:type="dxa"/>
            <w:shd w:val="clear" w:color="auto" w:fill="EBEEF4"/>
          </w:tcPr>
          <w:p w14:paraId="3BF63A6C" w14:textId="77777777" w:rsidR="00C539E4" w:rsidRDefault="00C539E4" w:rsidP="00610D5E">
            <w:pPr>
              <w:pStyle w:val="TableParagraph"/>
              <w:ind w:left="5" w:right="43"/>
              <w:jc w:val="both"/>
              <w:rPr>
                <w:sz w:val="16"/>
                <w:szCs w:val="16"/>
                <w:lang w:val="ru-RU"/>
              </w:rPr>
            </w:pPr>
            <w:r w:rsidRPr="005E5FAD">
              <w:rPr>
                <w:sz w:val="16"/>
                <w:szCs w:val="16"/>
              </w:rPr>
              <w:t>Материал неподготовлен или хаотичен</w:t>
            </w:r>
          </w:p>
          <w:p w14:paraId="25EB0DD4" w14:textId="19BEAD4E" w:rsidR="00923A40" w:rsidRPr="00923A40" w:rsidRDefault="00923A40" w:rsidP="00610D5E">
            <w:pPr>
              <w:pStyle w:val="TableParagraph"/>
              <w:ind w:left="5" w:right="43"/>
              <w:jc w:val="both"/>
              <w:rPr>
                <w:sz w:val="16"/>
                <w:szCs w:val="16"/>
                <w:lang w:val="ru-RU"/>
              </w:rPr>
            </w:pPr>
            <w:r w:rsidRPr="00923A40">
              <w:rPr>
                <w:sz w:val="16"/>
                <w:szCs w:val="16"/>
                <w:lang w:val="ru-RU"/>
              </w:rPr>
              <w:t>Наглядность, логика подачи, устное сопровождение</w:t>
            </w:r>
            <w:r>
              <w:rPr>
                <w:sz w:val="16"/>
                <w:szCs w:val="16"/>
                <w:lang w:val="ru-RU"/>
              </w:rPr>
              <w:t xml:space="preserve"> н</w:t>
            </w:r>
            <w:r w:rsidRPr="00923A40">
              <w:rPr>
                <w:sz w:val="16"/>
                <w:szCs w:val="16"/>
                <w:lang w:val="ru-RU"/>
              </w:rPr>
              <w:t>еудовлетворительно</w:t>
            </w:r>
            <w:r>
              <w:rPr>
                <w:sz w:val="16"/>
                <w:szCs w:val="16"/>
                <w:lang w:val="ru-RU"/>
              </w:rPr>
              <w:t xml:space="preserve">е и не </w:t>
            </w:r>
            <w:r w:rsidRPr="00923A40">
              <w:rPr>
                <w:sz w:val="16"/>
                <w:szCs w:val="16"/>
                <w:lang w:val="ru-RU"/>
              </w:rPr>
              <w:t>соблюден</w:t>
            </w:r>
            <w:r>
              <w:rPr>
                <w:sz w:val="16"/>
                <w:szCs w:val="16"/>
                <w:lang w:val="ru-RU"/>
              </w:rPr>
              <w:t>о</w:t>
            </w:r>
            <w:r w:rsidRPr="00923A40">
              <w:rPr>
                <w:sz w:val="16"/>
                <w:szCs w:val="16"/>
                <w:lang w:val="ru-RU"/>
              </w:rPr>
              <w:t xml:space="preserve"> требований к оформлению</w:t>
            </w:r>
          </w:p>
        </w:tc>
      </w:tr>
    </w:tbl>
    <w:p w14:paraId="184B5D45" w14:textId="77777777" w:rsidR="00C539E4" w:rsidRPr="005E5FAD" w:rsidRDefault="00C539E4" w:rsidP="00C539E4">
      <w:pPr>
        <w:rPr>
          <w:sz w:val="16"/>
          <w:szCs w:val="16"/>
        </w:rPr>
      </w:pPr>
    </w:p>
    <w:p w14:paraId="2C456156" w14:textId="77777777" w:rsidR="00C539E4" w:rsidRDefault="00C539E4"/>
    <w:sectPr w:rsidR="00C5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E4"/>
    <w:rsid w:val="0018310C"/>
    <w:rsid w:val="00580188"/>
    <w:rsid w:val="00923A40"/>
    <w:rsid w:val="00C539E4"/>
    <w:rsid w:val="00D5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CEE6"/>
  <w15:chartTrackingRefBased/>
  <w15:docId w15:val="{721F798C-DCA9-4C1F-B354-D0B30553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9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39E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9E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9E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9E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9E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9E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9E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9E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9E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9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9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9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9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9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9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9E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3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9E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3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9E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39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9E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539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9E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39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39E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539E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539E4"/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1"/>
    <w:rsid w:val="00C539E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C539E4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Сейітнұр Жарас</dc:creator>
  <cp:keywords/>
  <dc:description/>
  <cp:lastModifiedBy>Сейітнұр Жарас</cp:lastModifiedBy>
  <cp:revision>2</cp:revision>
  <dcterms:created xsi:type="dcterms:W3CDTF">2026-01-23T00:36:00Z</dcterms:created>
  <dcterms:modified xsi:type="dcterms:W3CDTF">2026-01-23T01:39:00Z</dcterms:modified>
</cp:coreProperties>
</file>